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41016BB6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046DBE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4F3729">
        <w:rPr>
          <w:rFonts w:ascii="Sylfaen" w:hAnsi="Sylfaen" w:cs="Sylfaen"/>
          <w:sz w:val="20"/>
          <w:lang w:val="ka-GE"/>
        </w:rPr>
        <w:t xml:space="preserve">დიდუბის პოლიკლინიკაში </w:t>
      </w:r>
      <w:r w:rsidR="006616EA">
        <w:rPr>
          <w:rFonts w:ascii="Sylfaen" w:hAnsi="Sylfaen" w:cs="Sylfaen"/>
          <w:sz w:val="20"/>
          <w:lang w:val="ka-GE"/>
        </w:rPr>
        <w:t xml:space="preserve">სამშენებლო-სარემონტო </w:t>
      </w:r>
      <w:r w:rsidR="00175836" w:rsidRPr="00175836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64069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640695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062A4E81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20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6616EA">
        <w:rPr>
          <w:rFonts w:ascii="Sylfaen" w:hAnsi="Sylfaen" w:cs="Sylfaen"/>
          <w:sz w:val="20"/>
          <w:lang w:val="ka-GE"/>
        </w:rPr>
        <w:t>25 ნოემბრის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2E2280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0156F82A" w:rsidR="002E2280" w:rsidRPr="00C63B85" w:rsidRDefault="006616EA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F37428">
              <w:rPr>
                <w:rFonts w:ascii="Sylfaen" w:hAnsi="Sylfaen"/>
                <w:sz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lang w:val="ka-GE"/>
              </w:rPr>
              <w:t xml:space="preserve"> ნოემბერი,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2020 წ.</w:t>
            </w:r>
          </w:p>
        </w:tc>
      </w:tr>
      <w:tr w:rsidR="002E2280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5460092" w:rsidR="002E2280" w:rsidRPr="00C63B85" w:rsidRDefault="006616EA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 ნოემბერი,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2020 წ.</w:t>
            </w:r>
          </w:p>
        </w:tc>
      </w:tr>
      <w:tr w:rsidR="002E2280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79F4C541" w:rsidR="002E2280" w:rsidRPr="00C63B85" w:rsidRDefault="006616EA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01 დეკემბერი,</w:t>
            </w:r>
            <w:r w:rsidR="002E2280">
              <w:rPr>
                <w:rFonts w:ascii="Sylfaen" w:hAnsi="Sylfaen"/>
                <w:sz w:val="20"/>
                <w:lang w:val="ka-GE"/>
              </w:rPr>
              <w:t>2020 წ.</w:t>
            </w:r>
          </w:p>
        </w:tc>
      </w:tr>
      <w:tr w:rsidR="002E2280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403CC65D" w:rsidR="002E2280" w:rsidRPr="00C63B85" w:rsidRDefault="006616EA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03 დეკემბერი, </w:t>
            </w:r>
            <w:r w:rsidR="002E2280">
              <w:rPr>
                <w:rFonts w:ascii="Sylfaen" w:hAnsi="Sylfaen"/>
                <w:sz w:val="20"/>
                <w:lang w:val="ka-GE"/>
              </w:rPr>
              <w:t>2020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7EDC55A0" w14:textId="451D4FA4" w:rsidR="002E2280" w:rsidRPr="002E2280" w:rsidRDefault="00173EC8" w:rsidP="002E2280">
      <w:pPr>
        <w:rPr>
          <w:rFonts w:ascii="Sylfaen" w:hAnsi="Sylfaen" w:cs="Calibri"/>
          <w:szCs w:val="22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4F3729">
        <w:rPr>
          <w:rFonts w:ascii="Sylfaen" w:hAnsi="Sylfaen" w:cs="Sylfaen"/>
          <w:sz w:val="20"/>
          <w:lang w:val="ka-GE"/>
        </w:rPr>
        <w:t>ქალაქ თბილი</w:t>
      </w:r>
      <w:r w:rsidR="001C0FA3">
        <w:rPr>
          <w:rFonts w:ascii="Sylfaen" w:hAnsi="Sylfaen" w:cs="Sylfaen"/>
          <w:sz w:val="20"/>
          <w:lang w:val="ka-GE"/>
        </w:rPr>
        <w:t>ს</w:t>
      </w:r>
      <w:r w:rsidR="004F3729">
        <w:rPr>
          <w:rFonts w:ascii="Sylfaen" w:hAnsi="Sylfaen" w:cs="Sylfaen"/>
          <w:sz w:val="20"/>
          <w:lang w:val="ka-GE"/>
        </w:rPr>
        <w:t>ში</w:t>
      </w:r>
      <w:r w:rsidR="008E2CEF" w:rsidRPr="008E2CEF">
        <w:rPr>
          <w:rFonts w:ascii="Sylfaen" w:hAnsi="Sylfaen" w:cs="Sylfaen"/>
          <w:sz w:val="20"/>
          <w:lang w:val="ka-GE"/>
        </w:rPr>
        <w:t>,</w:t>
      </w:r>
      <w:r w:rsidR="001C0FA3">
        <w:rPr>
          <w:rFonts w:ascii="Sylfaen" w:hAnsi="Sylfaen" w:cs="Sylfaen"/>
          <w:sz w:val="20"/>
          <w:lang w:val="ka-GE"/>
        </w:rPr>
        <w:t xml:space="preserve"> </w:t>
      </w:r>
      <w:r w:rsidR="001C0FA3" w:rsidRPr="001C0FA3">
        <w:rPr>
          <w:rFonts w:ascii="Sylfaen" w:hAnsi="Sylfaen" w:cs="Sylfaen"/>
          <w:sz w:val="20"/>
          <w:lang w:val="ka-GE"/>
        </w:rPr>
        <w:t xml:space="preserve"> აკაკი წერეთლის გამზირი, N 123</w:t>
      </w:r>
      <w:r w:rsidR="001C0FA3">
        <w:rPr>
          <w:rFonts w:ascii="Sylfaen" w:hAnsi="Sylfaen" w:cs="Sylfaen"/>
          <w:sz w:val="20"/>
          <w:lang w:val="ka-GE"/>
        </w:rPr>
        <w:t>-ში</w:t>
      </w:r>
    </w:p>
    <w:p w14:paraId="25E7E1EA" w14:textId="3A8CB690" w:rsidR="001F33F7" w:rsidRPr="008E2CEF" w:rsidRDefault="003372DA" w:rsidP="008E2CEF">
      <w:pPr>
        <w:rPr>
          <w:rFonts w:ascii="Calibri" w:hAnsi="Calibri" w:cs="Calibri"/>
          <w:szCs w:val="22"/>
          <w:lang w:val="en-US"/>
        </w:rPr>
      </w:pPr>
      <w:r w:rsidRPr="008E2CEF">
        <w:rPr>
          <w:rFonts w:ascii="Sylfaen" w:hAnsi="Sylfaen" w:cs="Sylfaen"/>
          <w:sz w:val="20"/>
          <w:lang w:val="ka-GE"/>
        </w:rPr>
        <w:t>მდებარე</w:t>
      </w:r>
      <w:r w:rsidR="001C0FA3">
        <w:rPr>
          <w:rFonts w:ascii="Sylfaen" w:hAnsi="Sylfaen" w:cs="Sylfaen"/>
          <w:sz w:val="20"/>
          <w:lang w:val="ka-GE"/>
        </w:rPr>
        <w:t xml:space="preserve"> დიდუბის</w:t>
      </w:r>
      <w:r w:rsidR="002E2280">
        <w:rPr>
          <w:rFonts w:ascii="Sylfaen" w:hAnsi="Sylfaen" w:cs="Sylfaen"/>
          <w:sz w:val="20"/>
          <w:lang w:val="ka-GE"/>
        </w:rPr>
        <w:t xml:space="preserve"> </w:t>
      </w:r>
      <w:r w:rsidR="001C0FA3">
        <w:rPr>
          <w:rFonts w:ascii="Sylfaen" w:hAnsi="Sylfaen" w:cs="Sylfaen"/>
          <w:sz w:val="20"/>
          <w:lang w:val="ka-GE"/>
        </w:rPr>
        <w:t>პო</w:t>
      </w:r>
      <w:r w:rsidR="00175836" w:rsidRPr="008E2CEF">
        <w:rPr>
          <w:rFonts w:ascii="Sylfaen" w:hAnsi="Sylfaen" w:cs="Sylfaen"/>
          <w:sz w:val="20"/>
          <w:lang w:val="ka-GE"/>
        </w:rPr>
        <w:t>ლი</w:t>
      </w:r>
      <w:r w:rsidR="001C0FA3">
        <w:rPr>
          <w:rFonts w:ascii="Sylfaen" w:hAnsi="Sylfaen" w:cs="Sylfaen"/>
          <w:sz w:val="20"/>
          <w:lang w:val="ka-GE"/>
        </w:rPr>
        <w:t>კლი</w:t>
      </w:r>
      <w:r w:rsidR="00175836" w:rsidRPr="008E2CEF">
        <w:rPr>
          <w:rFonts w:ascii="Sylfaen" w:hAnsi="Sylfaen" w:cs="Sylfaen"/>
          <w:sz w:val="20"/>
          <w:lang w:val="ka-GE"/>
        </w:rPr>
        <w:t>ნიკ</w:t>
      </w:r>
      <w:r w:rsidR="001C0FA3">
        <w:rPr>
          <w:rFonts w:ascii="Sylfaen" w:hAnsi="Sylfaen" w:cs="Sylfaen"/>
          <w:sz w:val="20"/>
          <w:lang w:val="ka-GE"/>
        </w:rPr>
        <w:t>აში</w:t>
      </w:r>
      <w:r w:rsidR="00175836" w:rsidRPr="008E2CEF">
        <w:rPr>
          <w:rFonts w:ascii="Sylfaen" w:hAnsi="Sylfaen" w:cs="Sylfaen"/>
          <w:sz w:val="20"/>
          <w:lang w:val="ka-GE"/>
        </w:rPr>
        <w:t xml:space="preserve"> </w:t>
      </w:r>
      <w:r w:rsidR="001C0FA3">
        <w:rPr>
          <w:rFonts w:ascii="Sylfaen" w:hAnsi="Sylfaen" w:cs="Sylfaen"/>
          <w:sz w:val="20"/>
          <w:lang w:val="ka-GE"/>
        </w:rPr>
        <w:t>მიშენების</w:t>
      </w:r>
      <w:r w:rsidR="002E2280">
        <w:rPr>
          <w:rFonts w:ascii="Sylfaen" w:hAnsi="Sylfaen" w:cs="Sylfaen"/>
          <w:sz w:val="20"/>
          <w:lang w:val="ka-GE"/>
        </w:rPr>
        <w:t xml:space="preserve"> </w:t>
      </w:r>
      <w:r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120E3E64" w:rsidR="004808EA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  <w:r w:rsidR="00F92799">
        <w:rPr>
          <w:rFonts w:ascii="Sylfaen" w:hAnsi="Sylfaen" w:cs="Sylfaen"/>
          <w:sz w:val="20"/>
          <w:lang w:val="ka-GE"/>
        </w:rPr>
        <w:t xml:space="preserve"> </w:t>
      </w:r>
    </w:p>
    <w:p w14:paraId="477C4CE2" w14:textId="3DE9975D" w:rsidR="00F92799" w:rsidRDefault="00F92799" w:rsidP="00F13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#7.1</w:t>
      </w:r>
      <w:r w:rsidRPr="00F92799">
        <w:rPr>
          <w:rFonts w:ascii="Sylfaen" w:hAnsi="Sylfaen" w:cs="Sylfaen"/>
          <w:sz w:val="20"/>
          <w:lang w:val="ka-GE"/>
        </w:rPr>
        <w:t xml:space="preserve"> TDA - გეოლოგიური დასკვნა</w:t>
      </w:r>
    </w:p>
    <w:p w14:paraId="4560A526" w14:textId="38DCF8E8" w:rsidR="00F92799" w:rsidRPr="00D7307A" w:rsidRDefault="00F92799" w:rsidP="00F130B3">
      <w:pPr>
        <w:rPr>
          <w:rFonts w:ascii="Sylfaen" w:hAnsi="Sylfaen" w:cs="Sylfaen"/>
          <w:b/>
          <w:bCs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#7.2</w:t>
      </w:r>
      <w:r w:rsidRPr="00F92799">
        <w:rPr>
          <w:rFonts w:ascii="Sylfaen" w:hAnsi="Sylfaen" w:cs="Sylfaen"/>
          <w:sz w:val="20"/>
          <w:lang w:val="ka-GE"/>
        </w:rPr>
        <w:t xml:space="preserve"> TDA - გეოლოგიური დასკვნის ინსპექტირების ანგარიში</w:t>
      </w:r>
    </w:p>
    <w:p w14:paraId="1045B1A1" w14:textId="45012081" w:rsidR="00F92799" w:rsidRDefault="00F92799" w:rsidP="00F13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</w:t>
      </w:r>
      <w:r w:rsidR="00D7307A" w:rsidRPr="00D7307A">
        <w:rPr>
          <w:rFonts w:ascii="Sylfaen" w:hAnsi="Sylfaen" w:cs="Sylfaen"/>
          <w:b/>
          <w:bCs/>
          <w:sz w:val="20"/>
          <w:lang w:val="en-US"/>
        </w:rPr>
        <w:t xml:space="preserve"> </w:t>
      </w:r>
      <w:r w:rsidRPr="00D7307A">
        <w:rPr>
          <w:rFonts w:ascii="Sylfaen" w:hAnsi="Sylfaen" w:cs="Sylfaen"/>
          <w:b/>
          <w:bCs/>
          <w:sz w:val="20"/>
          <w:lang w:val="ka-GE"/>
        </w:rPr>
        <w:t>#7.3</w:t>
      </w:r>
      <w:r w:rsidRPr="00F92799">
        <w:rPr>
          <w:rFonts w:ascii="Sylfaen" w:hAnsi="Sylfaen" w:cs="Sylfaen"/>
          <w:sz w:val="20"/>
          <w:lang w:val="ka-GE"/>
        </w:rPr>
        <w:t xml:space="preserve"> ამბულატორიული ცენტრი წერეთლის გამზირზე საპროექტო დოკუმენტაცია  09,10,2020</w:t>
      </w:r>
    </w:p>
    <w:p w14:paraId="4FBEA551" w14:textId="21F03C9D" w:rsidR="00F92799" w:rsidRDefault="00F92799" w:rsidP="00F13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#7.4</w:t>
      </w:r>
      <w:r w:rsidRPr="00F92799">
        <w:rPr>
          <w:rFonts w:ascii="Sylfaen" w:hAnsi="Sylfaen" w:cs="Sylfaen"/>
          <w:sz w:val="20"/>
          <w:lang w:val="ka-GE"/>
        </w:rPr>
        <w:t xml:space="preserve"> ელ. ტექნიკური ნაწილი</w:t>
      </w:r>
    </w:p>
    <w:p w14:paraId="50798E2F" w14:textId="6E59530D" w:rsidR="00F92799" w:rsidRDefault="00F92799" w:rsidP="00F13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#7.5</w:t>
      </w:r>
      <w:r w:rsidRPr="00F92799">
        <w:rPr>
          <w:rFonts w:ascii="Sylfaen" w:hAnsi="Sylfaen" w:cs="Sylfaen"/>
          <w:sz w:val="20"/>
          <w:lang w:val="ka-GE"/>
        </w:rPr>
        <w:t xml:space="preserve"> სუსტი დენი, კომპ. ქსელი</w:t>
      </w:r>
    </w:p>
    <w:p w14:paraId="18ADB90E" w14:textId="627A4016" w:rsidR="00F92799" w:rsidRDefault="00F92799" w:rsidP="00F13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#7.6</w:t>
      </w:r>
      <w:r w:rsidRPr="00F92799">
        <w:rPr>
          <w:rFonts w:ascii="Sylfaen" w:hAnsi="Sylfaen" w:cs="Sylfaen"/>
          <w:sz w:val="20"/>
          <w:lang w:val="ka-GE"/>
        </w:rPr>
        <w:t xml:space="preserve"> სანტექნიკური ნაწილი</w:t>
      </w:r>
      <w:bookmarkStart w:id="0" w:name="_GoBack"/>
      <w:bookmarkEnd w:id="0"/>
    </w:p>
    <w:p w14:paraId="60A53B87" w14:textId="29BDE896" w:rsidR="00F92799" w:rsidRDefault="00F92799" w:rsidP="00F13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lastRenderedPageBreak/>
        <w:t>დანართი #7.7</w:t>
      </w:r>
      <w:r w:rsidRPr="00F92799">
        <w:rPr>
          <w:rFonts w:ascii="Sylfaen" w:hAnsi="Sylfaen" w:cs="Sylfaen"/>
          <w:sz w:val="20"/>
          <w:lang w:val="ka-GE"/>
        </w:rPr>
        <w:t xml:space="preserve"> სახანძრო სიგნალიზაცია</w:t>
      </w:r>
    </w:p>
    <w:p w14:paraId="759082ED" w14:textId="1E2E216B" w:rsidR="00D5252C" w:rsidRPr="00F130B3" w:rsidRDefault="00D5252C" w:rsidP="00F13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#7.8</w:t>
      </w:r>
      <w:r w:rsidRPr="00D5252C">
        <w:rPr>
          <w:rFonts w:ascii="Sylfaen" w:hAnsi="Sylfaen" w:cs="Sylfaen"/>
          <w:sz w:val="20"/>
          <w:lang w:val="ka-GE"/>
        </w:rPr>
        <w:t xml:space="preserve"> HVAC 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3D9C7D20" w:rsidR="00187D40" w:rsidRPr="00254255" w:rsidRDefault="008243FC" w:rsidP="0025425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2076E575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2E2280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F37428">
        <w:rPr>
          <w:rFonts w:ascii="Sylfaen" w:hAnsi="Sylfaen"/>
          <w:b/>
          <w:bCs/>
          <w:color w:val="000000"/>
          <w:sz w:val="20"/>
          <w:lang w:val="ka-GE"/>
        </w:rPr>
        <w:t>60</w:t>
      </w:r>
      <w:r w:rsidR="002E2280">
        <w:rPr>
          <w:rFonts w:ascii="Sylfaen" w:hAnsi="Sylfaen"/>
          <w:b/>
          <w:bCs/>
          <w:color w:val="000000"/>
          <w:sz w:val="20"/>
          <w:lang w:val="ka-GE"/>
        </w:rPr>
        <w:t xml:space="preserve"> </w:t>
      </w:r>
      <w:r w:rsidR="006616EA">
        <w:rPr>
          <w:rFonts w:ascii="Sylfaen" w:hAnsi="Sylfaen"/>
          <w:b/>
          <w:bCs/>
          <w:color w:val="000000"/>
          <w:sz w:val="20"/>
          <w:lang w:val="ka-GE"/>
        </w:rPr>
        <w:t>(</w:t>
      </w:r>
      <w:r w:rsidR="00F37428">
        <w:rPr>
          <w:rFonts w:ascii="Sylfaen" w:hAnsi="Sylfaen"/>
          <w:b/>
          <w:bCs/>
          <w:color w:val="000000"/>
          <w:sz w:val="20"/>
          <w:lang w:val="ka-GE"/>
        </w:rPr>
        <w:t>სამოცი</w:t>
      </w:r>
      <w:r w:rsidR="006616EA">
        <w:rPr>
          <w:rFonts w:ascii="Sylfaen" w:hAnsi="Sylfaen"/>
          <w:b/>
          <w:bCs/>
          <w:color w:val="000000"/>
          <w:sz w:val="20"/>
          <w:lang w:val="ka-GE"/>
        </w:rPr>
        <w:t xml:space="preserve">) </w:t>
      </w:r>
      <w:r w:rsidR="002E2280">
        <w:rPr>
          <w:rFonts w:ascii="Sylfaen" w:hAnsi="Sylfaen"/>
          <w:b/>
          <w:bCs/>
          <w:color w:val="000000"/>
          <w:sz w:val="20"/>
          <w:lang w:val="ka-GE"/>
        </w:rPr>
        <w:t>კალენდარული დღე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64EE7FA6" w:rsidR="001702D1" w:rsidRDefault="00187D40" w:rsidP="0042617C">
      <w:p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6616EA">
        <w:rPr>
          <w:rFonts w:ascii="Sylfaen" w:hAnsi="Sylfaen" w:cs="Sylfaen"/>
          <w:sz w:val="20"/>
          <w:lang w:val="ka-GE"/>
        </w:rPr>
        <w:t>03 დეკემბერი,</w:t>
      </w:r>
      <w:r w:rsidR="00254255" w:rsidRPr="00254255">
        <w:rPr>
          <w:rFonts w:ascii="Sylfaen" w:hAnsi="Sylfaen" w:cs="Sylfaen"/>
          <w:sz w:val="20"/>
          <w:lang w:val="ka-GE"/>
        </w:rPr>
        <w:t xml:space="preserve"> 2020 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7E78FBA7" w14:textId="7DA63BF0" w:rsidR="00C154DF" w:rsidRDefault="00C154DF" w:rsidP="0042617C">
      <w:pPr>
        <w:rPr>
          <w:rFonts w:ascii="Sylfaen" w:hAnsi="Sylfaen" w:cs="Sylfaen"/>
          <w:sz w:val="20"/>
          <w:lang w:val="en-US"/>
        </w:rPr>
      </w:pPr>
    </w:p>
    <w:p w14:paraId="6D56614B" w14:textId="44B3D4AE" w:rsidR="00D062B9" w:rsidRPr="00235775" w:rsidRDefault="00D062B9" w:rsidP="0042617C">
      <w:pPr>
        <w:rPr>
          <w:rFonts w:ascii="Sylfaen" w:hAnsi="Sylfaen" w:cs="Sylfaen"/>
          <w:b/>
          <w:bCs/>
          <w:sz w:val="20"/>
          <w:lang w:val="ka-GE"/>
        </w:rPr>
      </w:pPr>
      <w:r w:rsidRPr="00235775">
        <w:rPr>
          <w:rFonts w:ascii="Sylfaen" w:hAnsi="Sylfaen" w:cs="Sylfaen"/>
          <w:b/>
          <w:bCs/>
          <w:sz w:val="20"/>
          <w:lang w:val="ka-GE"/>
        </w:rPr>
        <w:t>დამატებითი პირობები:</w:t>
      </w:r>
    </w:p>
    <w:p w14:paraId="47C75325" w14:textId="77777777" w:rsidR="00D062B9" w:rsidRDefault="00D062B9" w:rsidP="00D062B9">
      <w:pPr>
        <w:pStyle w:val="ListParagraph"/>
        <w:ind w:left="426"/>
        <w:rPr>
          <w:rFonts w:ascii="Sylfaen" w:hAnsi="Sylfaen" w:cs="Sylfaen"/>
          <w:bCs/>
          <w:sz w:val="20"/>
          <w:lang w:val="ka-GE"/>
        </w:rPr>
      </w:pPr>
    </w:p>
    <w:p w14:paraId="58D4EF04" w14:textId="3202265C" w:rsidR="00D062B9" w:rsidRDefault="00D062B9" w:rsidP="00D062B9">
      <w:pPr>
        <w:pStyle w:val="ListParagraph"/>
        <w:ind w:left="426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 xml:space="preserve">სარემონტო </w:t>
      </w:r>
      <w:r w:rsidRPr="00D062B9">
        <w:rPr>
          <w:rFonts w:ascii="Sylfaen" w:hAnsi="Sylfaen" w:cs="Sylfaen"/>
          <w:bCs/>
          <w:sz w:val="20"/>
          <w:lang w:val="ka-GE"/>
        </w:rPr>
        <w:t>სამუშაო სივრც</w:t>
      </w:r>
      <w:r>
        <w:rPr>
          <w:rFonts w:ascii="Sylfaen" w:hAnsi="Sylfaen" w:cs="Sylfaen"/>
          <w:bCs/>
          <w:sz w:val="20"/>
          <w:lang w:val="ka-GE"/>
        </w:rPr>
        <w:t>ე უნდა მოიეწყოს ისე, რომ</w:t>
      </w:r>
      <w:r w:rsidRPr="00D062B9">
        <w:rPr>
          <w:rFonts w:ascii="Sylfaen" w:hAnsi="Sylfaen" w:cs="Sylfaen"/>
          <w:bCs/>
          <w:sz w:val="20"/>
          <w:lang w:val="ka-GE"/>
        </w:rPr>
        <w:t xml:space="preserve"> მტვრის არიდების მიზნით</w:t>
      </w:r>
      <w:r>
        <w:rPr>
          <w:rFonts w:ascii="Sylfaen" w:hAnsi="Sylfaen" w:cs="Sylfaen"/>
          <w:bCs/>
          <w:sz w:val="20"/>
          <w:lang w:val="ka-GE"/>
        </w:rPr>
        <w:t>, სარემონტო სივრცე გამოყოფილი იყოს კლინიკის სამუშაო სივრცისგან (უნდა გადაიტიხროს</w:t>
      </w:r>
      <w:r w:rsidR="006616EA">
        <w:rPr>
          <w:rFonts w:ascii="Sylfaen" w:hAnsi="Sylfaen" w:cs="Sylfaen"/>
          <w:bCs/>
          <w:sz w:val="20"/>
          <w:lang w:val="ka-GE"/>
        </w:rPr>
        <w:t>/შეიფუთოს</w:t>
      </w:r>
      <w:r>
        <w:rPr>
          <w:rFonts w:ascii="Sylfaen" w:hAnsi="Sylfaen" w:cs="Sylfaen"/>
          <w:bCs/>
          <w:sz w:val="20"/>
          <w:lang w:val="ka-GE"/>
        </w:rPr>
        <w:t xml:space="preserve"> დროებით).</w:t>
      </w:r>
    </w:p>
    <w:p w14:paraId="36F3CBC6" w14:textId="77777777" w:rsidR="00D062B9" w:rsidRDefault="00D062B9" w:rsidP="00D062B9">
      <w:pPr>
        <w:pStyle w:val="ListParagraph"/>
        <w:ind w:left="426"/>
        <w:rPr>
          <w:rFonts w:ascii="Sylfaen" w:hAnsi="Sylfaen" w:cs="Sylfaen"/>
          <w:bCs/>
          <w:sz w:val="20"/>
          <w:lang w:val="ka-GE"/>
        </w:rPr>
      </w:pPr>
    </w:p>
    <w:p w14:paraId="2288F534" w14:textId="145D2453" w:rsidR="00D062B9" w:rsidRPr="00235775" w:rsidRDefault="00D062B9" w:rsidP="00235775">
      <w:pPr>
        <w:pStyle w:val="ListParagraph"/>
        <w:ind w:left="426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ყოველდღიურად სამუშაოების დასრულების შემდეგ</w:t>
      </w:r>
      <w:r w:rsidR="00F03A3C">
        <w:rPr>
          <w:rFonts w:ascii="Sylfaen" w:hAnsi="Sylfaen" w:cs="Sylfaen"/>
          <w:bCs/>
          <w:sz w:val="20"/>
          <w:lang w:val="ka-GE"/>
        </w:rPr>
        <w:t xml:space="preserve"> სავალდებულოა გადამოწმდეს </w:t>
      </w:r>
      <w:r w:rsidR="00F03A3C" w:rsidRPr="00F03A3C">
        <w:rPr>
          <w:rFonts w:ascii="Sylfaen" w:hAnsi="Sylfaen" w:cs="Sylfaen"/>
          <w:bCs/>
          <w:sz w:val="20"/>
          <w:lang w:val="ka-GE"/>
        </w:rPr>
        <w:t>კომუნიკაციები (ელ. ენერგია, წყალი)</w:t>
      </w:r>
      <w:r w:rsidR="00F03A3C">
        <w:rPr>
          <w:rFonts w:ascii="Sylfaen" w:hAnsi="Sylfaen" w:cs="Sylfaen"/>
          <w:bCs/>
          <w:sz w:val="20"/>
          <w:lang w:val="ka-GE"/>
        </w:rPr>
        <w:t>, რათა კლინიკამ იფუნქციონიროს უსაფრთხოდ და ოპერირება არ შეაჩეროს სამუშაო საათებში.</w:t>
      </w:r>
    </w:p>
    <w:p w14:paraId="04F16510" w14:textId="77777777" w:rsidR="00D062B9" w:rsidRDefault="00D062B9" w:rsidP="00235775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9AEA80F" w14:textId="7B33953E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51C90052" w14:textId="77777777" w:rsidR="00D062B9" w:rsidRDefault="0035522B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680E7E37" w14:textId="4DE1273E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ვადა</w:t>
      </w:r>
    </w:p>
    <w:p w14:paraId="0F0CEB29" w14:textId="77777777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პერიოდში რეაგირების ვადა;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1470A58D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5016F00C" w14:textId="77777777" w:rsidR="00F92799" w:rsidRDefault="00F92799" w:rsidP="00F92799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B6B8926" w14:textId="77777777" w:rsidR="00F92799" w:rsidRDefault="00F92799" w:rsidP="00F92799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DC70065" w14:textId="288E6DA7" w:rsidR="00F92799" w:rsidRPr="005D30B2" w:rsidRDefault="00F92799" w:rsidP="005D30B2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5D30B2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5D30B2">
        <w:rPr>
          <w:rFonts w:ascii="Sylfaen" w:hAnsi="Sylfaen" w:cs="Sylfaen"/>
          <w:sz w:val="20"/>
          <w:lang w:val="en-US"/>
        </w:rPr>
        <w:t xml:space="preserve"> </w:t>
      </w:r>
      <w:r w:rsidRPr="005D30B2">
        <w:rPr>
          <w:rFonts w:ascii="Sylfaen" w:hAnsi="Sylfaen" w:cs="Sylfaen"/>
          <w:sz w:val="20"/>
          <w:lang w:val="ka-GE"/>
        </w:rPr>
        <w:t xml:space="preserve">შეუძლიათ იმ იურიდიულ პირებს, რომელთა წლიურმა ბრუნვამ ბოლო დასრულებული საგადასახადო წლის მანძილზე შეადგინა არანაკლებ </w:t>
      </w:r>
      <w:r w:rsidR="004B669D">
        <w:rPr>
          <w:rFonts w:ascii="Sylfaen" w:hAnsi="Sylfaen" w:cs="Sylfaen"/>
          <w:sz w:val="20"/>
          <w:lang w:val="ka-GE"/>
        </w:rPr>
        <w:t>3</w:t>
      </w:r>
      <w:r w:rsidRPr="005D30B2">
        <w:rPr>
          <w:rFonts w:ascii="Sylfaen" w:hAnsi="Sylfaen" w:cs="Sylfaen"/>
          <w:sz w:val="20"/>
          <w:lang w:val="en-US"/>
        </w:rPr>
        <w:t>00,000</w:t>
      </w:r>
      <w:r w:rsidRPr="005D30B2">
        <w:rPr>
          <w:rFonts w:ascii="Sylfaen" w:hAnsi="Sylfaen" w:cs="Sylfaen"/>
          <w:sz w:val="20"/>
          <w:lang w:val="ka-GE"/>
        </w:rPr>
        <w:t xml:space="preserve"> ლარი</w:t>
      </w:r>
      <w:r w:rsidRPr="005D30B2">
        <w:rPr>
          <w:rFonts w:ascii="Sylfaen" w:hAnsi="Sylfaen" w:cs="Sylfaen"/>
          <w:sz w:val="20"/>
          <w:lang w:val="en-US"/>
        </w:rPr>
        <w:t xml:space="preserve">. </w:t>
      </w:r>
    </w:p>
    <w:p w14:paraId="408BC2A0" w14:textId="77777777" w:rsidR="00F92799" w:rsidRPr="005D30B2" w:rsidRDefault="00F92799" w:rsidP="005D30B2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4E30AC45" w:rsidR="006B056D" w:rsidRPr="008D187E" w:rsidRDefault="001C0FA3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მიშენებისათვის განკუთვნილი</w:t>
      </w:r>
      <w:r w:rsidR="005A302A" w:rsidRPr="008D187E">
        <w:rPr>
          <w:rFonts w:ascii="Sylfaen" w:hAnsi="Sylfaen" w:cs="Sylfaen"/>
          <w:sz w:val="20"/>
          <w:lang w:val="ka-GE"/>
        </w:rPr>
        <w:t xml:space="preserve"> </w:t>
      </w:r>
      <w:r w:rsidR="005A302A"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 w:rsidRPr="005D30B2">
        <w:rPr>
          <w:rFonts w:ascii="Sylfaen" w:hAnsi="Sylfaen"/>
          <w:b/>
          <w:bCs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6282E398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</w:t>
      </w:r>
      <w:bookmarkStart w:id="2" w:name="_Hlk47443502"/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029C271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6616EA">
        <w:rPr>
          <w:rFonts w:ascii="Sylfaen" w:hAnsi="Sylfaen" w:cs="Sylfaen"/>
          <w:sz w:val="20"/>
          <w:lang w:val="ka-GE"/>
        </w:rPr>
        <w:t>25 ნოემბრის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5D68CEE1" w:rsidR="00A92E91" w:rsidRDefault="00F13EF7" w:rsidP="00236C2C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67B0" w14:textId="77777777" w:rsidR="00E34BFE" w:rsidRDefault="00E34BFE">
      <w:r>
        <w:separator/>
      </w:r>
    </w:p>
  </w:endnote>
  <w:endnote w:type="continuationSeparator" w:id="0">
    <w:p w14:paraId="2FFCEA42" w14:textId="77777777" w:rsidR="00E34BFE" w:rsidRDefault="00E3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3813" w14:textId="77777777" w:rsidR="00E34BFE" w:rsidRDefault="00E34BFE">
      <w:r>
        <w:separator/>
      </w:r>
    </w:p>
  </w:footnote>
  <w:footnote w:type="continuationSeparator" w:id="0">
    <w:p w14:paraId="2CA165DC" w14:textId="77777777" w:rsidR="00E34BFE" w:rsidRDefault="00E3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228E032B" w:rsidR="00046DBE" w:rsidRPr="00046DBE" w:rsidRDefault="00046DBE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4F3729">
            <w:rPr>
              <w:rFonts w:ascii="Sylfaen" w:hAnsi="Sylfaen" w:cs="Sylfaen"/>
              <w:b/>
              <w:sz w:val="20"/>
              <w:lang w:val="ka-GE"/>
            </w:rPr>
            <w:t>დიდუბის პოლიკლინიკაში</w:t>
          </w:r>
          <w:r w:rsidR="004F3729" w:rsidRPr="004F3729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6616EA">
            <w:rPr>
              <w:rFonts w:ascii="Sylfaen" w:hAnsi="Sylfaen" w:cs="Sylfaen"/>
              <w:b/>
              <w:sz w:val="20"/>
              <w:lang w:val="ka-GE"/>
            </w:rPr>
            <w:t>სამშენებლო-სარემონტო</w:t>
          </w:r>
          <w:r w:rsidR="004F3729" w:rsidRPr="004F3729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245B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C45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0FA3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5775"/>
    <w:rsid w:val="00236C2C"/>
    <w:rsid w:val="00240478"/>
    <w:rsid w:val="00251B0B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2280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47DB2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36A18"/>
    <w:rsid w:val="0044234E"/>
    <w:rsid w:val="00452A2A"/>
    <w:rsid w:val="004542AF"/>
    <w:rsid w:val="004544EC"/>
    <w:rsid w:val="00457679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B669D"/>
    <w:rsid w:val="004C14B2"/>
    <w:rsid w:val="004C228A"/>
    <w:rsid w:val="004D403E"/>
    <w:rsid w:val="004E5E6D"/>
    <w:rsid w:val="004F278B"/>
    <w:rsid w:val="004F3729"/>
    <w:rsid w:val="004F7BB7"/>
    <w:rsid w:val="00504FFA"/>
    <w:rsid w:val="00513020"/>
    <w:rsid w:val="005158AC"/>
    <w:rsid w:val="005173EB"/>
    <w:rsid w:val="005355FD"/>
    <w:rsid w:val="00537F2C"/>
    <w:rsid w:val="00542DF9"/>
    <w:rsid w:val="00582D2C"/>
    <w:rsid w:val="005831B7"/>
    <w:rsid w:val="00583565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0B2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16C19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6EA"/>
    <w:rsid w:val="0066197B"/>
    <w:rsid w:val="006774B2"/>
    <w:rsid w:val="00677AEA"/>
    <w:rsid w:val="006A6A48"/>
    <w:rsid w:val="006B056D"/>
    <w:rsid w:val="006B271E"/>
    <w:rsid w:val="006B306D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21BA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73992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B471E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54DF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838C4"/>
    <w:rsid w:val="00C9235C"/>
    <w:rsid w:val="00C926A5"/>
    <w:rsid w:val="00CA015A"/>
    <w:rsid w:val="00CA1028"/>
    <w:rsid w:val="00CA4F6A"/>
    <w:rsid w:val="00CB18A1"/>
    <w:rsid w:val="00CC6B99"/>
    <w:rsid w:val="00CE170A"/>
    <w:rsid w:val="00D01E47"/>
    <w:rsid w:val="00D02320"/>
    <w:rsid w:val="00D062B9"/>
    <w:rsid w:val="00D114AD"/>
    <w:rsid w:val="00D11D34"/>
    <w:rsid w:val="00D13916"/>
    <w:rsid w:val="00D27B80"/>
    <w:rsid w:val="00D31327"/>
    <w:rsid w:val="00D31FE9"/>
    <w:rsid w:val="00D5252C"/>
    <w:rsid w:val="00D55431"/>
    <w:rsid w:val="00D6330D"/>
    <w:rsid w:val="00D7307A"/>
    <w:rsid w:val="00D75D5F"/>
    <w:rsid w:val="00D8473F"/>
    <w:rsid w:val="00DA36C5"/>
    <w:rsid w:val="00DA4752"/>
    <w:rsid w:val="00DA7CCE"/>
    <w:rsid w:val="00DB35D6"/>
    <w:rsid w:val="00DB4DA1"/>
    <w:rsid w:val="00DB7F3D"/>
    <w:rsid w:val="00DC7064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4BFE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3A3C"/>
    <w:rsid w:val="00F07CDC"/>
    <w:rsid w:val="00F130B3"/>
    <w:rsid w:val="00F13EF7"/>
    <w:rsid w:val="00F148B9"/>
    <w:rsid w:val="00F22D79"/>
    <w:rsid w:val="00F2317D"/>
    <w:rsid w:val="00F34060"/>
    <w:rsid w:val="00F35545"/>
    <w:rsid w:val="00F36D3F"/>
    <w:rsid w:val="00F37428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92799"/>
    <w:rsid w:val="00FD1B21"/>
    <w:rsid w:val="00FD3F31"/>
    <w:rsid w:val="00FD4CCD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1AD5-2643-4FD4-97EC-AD796009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59</cp:revision>
  <cp:lastPrinted>2018-06-11T07:22:00Z</cp:lastPrinted>
  <dcterms:created xsi:type="dcterms:W3CDTF">2019-03-07T21:54:00Z</dcterms:created>
  <dcterms:modified xsi:type="dcterms:W3CDTF">2020-11-12T12:00:00Z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